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49" w:rsidRPr="00F05647" w:rsidRDefault="00F05647" w:rsidP="00F05647">
      <w:pPr>
        <w:pStyle w:val="Paragrafoelenco"/>
        <w:spacing w:after="0" w:line="360" w:lineRule="auto"/>
        <w:ind w:left="284" w:hanging="284"/>
        <w:jc w:val="center"/>
        <w:rPr>
          <w:rFonts w:ascii="Arial" w:hAnsi="Arial" w:cs="Arial"/>
          <w:b/>
          <w:sz w:val="40"/>
          <w:szCs w:val="40"/>
        </w:rPr>
      </w:pPr>
      <w:r w:rsidRPr="00F05647">
        <w:rPr>
          <w:rFonts w:ascii="Arial" w:hAnsi="Arial" w:cs="Arial"/>
          <w:b/>
          <w:sz w:val="40"/>
          <w:szCs w:val="40"/>
        </w:rPr>
        <w:t>TEMA 2</w:t>
      </w:r>
    </w:p>
    <w:p w:rsidR="00F05647" w:rsidRPr="00F05647" w:rsidRDefault="00F05647" w:rsidP="00F05647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F05647" w:rsidRPr="00F05647" w:rsidRDefault="00F05647" w:rsidP="00F05647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F05647">
        <w:rPr>
          <w:rFonts w:ascii="Arial" w:hAnsi="Arial" w:cs="Arial"/>
          <w:sz w:val="40"/>
          <w:szCs w:val="40"/>
        </w:rPr>
        <w:t>Il risultato di amministrazione</w:t>
      </w:r>
    </w:p>
    <w:p w:rsidR="00F05647" w:rsidRPr="00F05647" w:rsidRDefault="00F05647" w:rsidP="00F05647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F05647" w:rsidRPr="00F05647" w:rsidRDefault="00F05647" w:rsidP="00F05647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F05647" w:rsidRPr="00F05647" w:rsidRDefault="00F05647" w:rsidP="00F05647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F05647">
        <w:rPr>
          <w:rFonts w:ascii="Arial" w:hAnsi="Arial" w:cs="Arial"/>
          <w:sz w:val="40"/>
          <w:szCs w:val="40"/>
        </w:rPr>
        <w:t>Il candidato esponga brevemente le fasi della spesa</w:t>
      </w:r>
    </w:p>
    <w:p w:rsidR="00F05647" w:rsidRPr="00F05647" w:rsidRDefault="00F05647" w:rsidP="00F05647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F05647" w:rsidRDefault="00F05647" w:rsidP="00F05647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F05647">
        <w:rPr>
          <w:rFonts w:ascii="Arial" w:hAnsi="Arial" w:cs="Arial"/>
          <w:sz w:val="40"/>
          <w:szCs w:val="40"/>
        </w:rPr>
        <w:t>Nel bilancio dell’Ente qual è la classificazione delle Entrate? Quali le differenze?</w:t>
      </w:r>
    </w:p>
    <w:p w:rsidR="001A4BE6" w:rsidRPr="001A4BE6" w:rsidRDefault="001A4BE6" w:rsidP="001A4BE6">
      <w:pPr>
        <w:pStyle w:val="Paragrafoelenco"/>
        <w:rPr>
          <w:rFonts w:ascii="Arial" w:hAnsi="Arial" w:cs="Arial"/>
          <w:sz w:val="40"/>
          <w:szCs w:val="40"/>
        </w:rPr>
      </w:pPr>
    </w:p>
    <w:p w:rsidR="001A4BE6" w:rsidRPr="00F05647" w:rsidRDefault="001A4BE6" w:rsidP="00F05647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 pareri nelle deliberazioni. Descriva il candidato le tipologie e funzioni di tali atti.</w:t>
      </w:r>
      <w:bookmarkStart w:id="0" w:name="_GoBack"/>
      <w:bookmarkEnd w:id="0"/>
    </w:p>
    <w:p w:rsidR="00F05647" w:rsidRDefault="00F05647"/>
    <w:p w:rsidR="00F05647" w:rsidRDefault="00F05647"/>
    <w:p w:rsidR="00F05647" w:rsidRDefault="00F05647"/>
    <w:sectPr w:rsidR="00F05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57C68"/>
    <w:multiLevelType w:val="hybridMultilevel"/>
    <w:tmpl w:val="E8A6B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7"/>
    <w:rsid w:val="001A4BE6"/>
    <w:rsid w:val="00781B49"/>
    <w:rsid w:val="00F0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2220-CD05-42C0-83EE-8DD56DF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Battisti  Fabiana</dc:creator>
  <cp:keywords/>
  <dc:description/>
  <cp:lastModifiedBy>Battisti  Fabiana</cp:lastModifiedBy>
  <cp:revision>2</cp:revision>
  <dcterms:created xsi:type="dcterms:W3CDTF">2022-12-01T07:47:00Z</dcterms:created>
  <dcterms:modified xsi:type="dcterms:W3CDTF">2022-12-01T07:53:00Z</dcterms:modified>
</cp:coreProperties>
</file>